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8B" w:rsidRPr="002A058B" w:rsidRDefault="002A058B" w:rsidP="002A058B">
      <w:pPr>
        <w:shd w:val="clear" w:color="auto" w:fill="FFFFFF"/>
        <w:outlineLvl w:val="0"/>
        <w:rPr>
          <w:rFonts w:ascii="Arial" w:eastAsia="Times New Roman" w:hAnsi="Arial" w:cs="Arial"/>
          <w:color w:val="000000"/>
          <w:kern w:val="36"/>
          <w:sz w:val="40"/>
          <w:szCs w:val="42"/>
        </w:rPr>
      </w:pPr>
      <w:r w:rsidRPr="002A058B">
        <w:rPr>
          <w:rFonts w:ascii="Arial" w:eastAsia="Times New Roman" w:hAnsi="Arial" w:cs="Arial"/>
          <w:color w:val="000000"/>
          <w:kern w:val="36"/>
          <w:sz w:val="40"/>
          <w:szCs w:val="42"/>
        </w:rPr>
        <w:t>(Another) 50 (tiny) things to remembe</w:t>
      </w:r>
      <w:r>
        <w:rPr>
          <w:rFonts w:ascii="Arial" w:eastAsia="Times New Roman" w:hAnsi="Arial" w:cs="Arial"/>
          <w:color w:val="000000"/>
          <w:kern w:val="36"/>
          <w:sz w:val="40"/>
          <w:szCs w:val="42"/>
        </w:rPr>
        <w:t>r during the AP chemistry exam</w:t>
      </w:r>
    </w:p>
    <w:p w:rsidR="002A058B" w:rsidRDefault="002A058B" w:rsidP="002A058B">
      <w:pPr>
        <w:shd w:val="clear" w:color="auto" w:fill="FFFFFF"/>
        <w:rPr>
          <w:rFonts w:ascii="Arial" w:eastAsia="Times New Roman" w:hAnsi="Arial" w:cs="Arial"/>
          <w:color w:val="666666"/>
          <w:sz w:val="18"/>
          <w:szCs w:val="18"/>
        </w:rPr>
      </w:pPr>
    </w:p>
    <w:p w:rsidR="002A058B" w:rsidRPr="002A058B" w:rsidRDefault="002A058B" w:rsidP="002A058B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2A058B">
        <w:rPr>
          <w:rFonts w:ascii="Arial" w:eastAsia="Times New Roman" w:hAnsi="Arial" w:cs="Arial"/>
          <w:color w:val="333333"/>
        </w:rPr>
        <w:pict>
          <v:rect id="_x0000_i1025" style="width:0;height:1.5pt" o:hralign="center" o:hrstd="t" o:hr="t" fillcolor="#aaa" stroked="f"/>
        </w:pic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1. Organic amines like methylamine, CH</w:t>
      </w:r>
      <w:r w:rsidRPr="002A058B">
        <w:rPr>
          <w:rFonts w:ascii="Arial" w:hAnsi="Arial" w:cs="Arial"/>
          <w:color w:val="333333"/>
          <w:vertAlign w:val="subscript"/>
        </w:rPr>
        <w:t>3</w:t>
      </w:r>
      <w:r w:rsidRPr="002A058B">
        <w:rPr>
          <w:rFonts w:ascii="Arial" w:hAnsi="Arial" w:cs="Arial"/>
          <w:color w:val="333333"/>
        </w:rPr>
        <w:t>NH</w:t>
      </w:r>
      <w:r w:rsidRPr="002A058B">
        <w:rPr>
          <w:rFonts w:ascii="Arial" w:hAnsi="Arial" w:cs="Arial"/>
          <w:color w:val="333333"/>
          <w:vertAlign w:val="subscript"/>
        </w:rPr>
        <w:t>2</w:t>
      </w:r>
      <w:r w:rsidRPr="002A058B">
        <w:rPr>
          <w:rFonts w:ascii="Arial" w:hAnsi="Arial" w:cs="Arial"/>
          <w:color w:val="333333"/>
        </w:rPr>
        <w:t>, are weak bases since the lone pair on the N atom can accept H</w:t>
      </w:r>
      <w:r w:rsidRPr="002A058B">
        <w:rPr>
          <w:rFonts w:ascii="Arial" w:hAnsi="Arial" w:cs="Arial"/>
          <w:color w:val="333333"/>
          <w:vertAlign w:val="superscript"/>
        </w:rPr>
        <w:t>+</w:t>
      </w:r>
      <w:r w:rsidRPr="002A058B">
        <w:rPr>
          <w:rFonts w:ascii="Arial" w:hAnsi="Arial" w:cs="Arial"/>
          <w:color w:val="333333"/>
        </w:rPr>
        <w:t>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2. Nickel (II) salts are green.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 xml:space="preserve">3. Positive </w:t>
      </w:r>
      <w:proofErr w:type="spellStart"/>
      <w:r w:rsidRPr="002A058B">
        <w:rPr>
          <w:rFonts w:ascii="Arial" w:hAnsi="Arial" w:cs="Arial"/>
          <w:color w:val="333333"/>
        </w:rPr>
        <w:t>Ecell</w:t>
      </w:r>
      <w:proofErr w:type="spellEnd"/>
      <w:r w:rsidRPr="002A058B">
        <w:rPr>
          <w:rFonts w:ascii="Arial" w:hAnsi="Arial" w:cs="Arial"/>
          <w:color w:val="333333"/>
        </w:rPr>
        <w:t xml:space="preserve"> values go with negative ∆G values and very large K values.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4. When [H</w:t>
      </w:r>
      <w:r w:rsidRPr="002A058B">
        <w:rPr>
          <w:rFonts w:ascii="Arial" w:hAnsi="Arial" w:cs="Arial"/>
          <w:color w:val="333333"/>
          <w:vertAlign w:val="superscript"/>
        </w:rPr>
        <w:t>+</w:t>
      </w:r>
      <w:r w:rsidRPr="002A058B">
        <w:rPr>
          <w:rFonts w:ascii="Arial" w:hAnsi="Arial" w:cs="Arial"/>
          <w:color w:val="333333"/>
        </w:rPr>
        <w:t>] in solution is &lt; [OH</w:t>
      </w:r>
      <w:r w:rsidRPr="002A058B">
        <w:rPr>
          <w:rFonts w:ascii="Arial" w:hAnsi="Arial" w:cs="Arial"/>
          <w:color w:val="333333"/>
          <w:vertAlign w:val="superscript"/>
        </w:rPr>
        <w:t>–</w:t>
      </w:r>
      <w:r w:rsidRPr="002A058B">
        <w:rPr>
          <w:rFonts w:ascii="Arial" w:hAnsi="Arial" w:cs="Arial"/>
          <w:color w:val="333333"/>
        </w:rPr>
        <w:t>] the solution is basic (and vice-versa).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5. When [H</w:t>
      </w:r>
      <w:r w:rsidRPr="002A058B">
        <w:rPr>
          <w:rFonts w:ascii="Arial" w:hAnsi="Arial" w:cs="Arial"/>
          <w:color w:val="333333"/>
          <w:vertAlign w:val="superscript"/>
        </w:rPr>
        <w:t>+</w:t>
      </w:r>
      <w:r w:rsidRPr="002A058B">
        <w:rPr>
          <w:rFonts w:ascii="Arial" w:hAnsi="Arial" w:cs="Arial"/>
          <w:color w:val="333333"/>
        </w:rPr>
        <w:t>] = [OH</w:t>
      </w:r>
      <w:r w:rsidRPr="002A058B">
        <w:rPr>
          <w:rFonts w:ascii="Arial" w:hAnsi="Arial" w:cs="Arial"/>
          <w:color w:val="333333"/>
          <w:vertAlign w:val="superscript"/>
        </w:rPr>
        <w:t>–</w:t>
      </w:r>
      <w:r w:rsidRPr="002A058B">
        <w:rPr>
          <w:rFonts w:ascii="Arial" w:hAnsi="Arial" w:cs="Arial"/>
          <w:color w:val="333333"/>
        </w:rPr>
        <w:t>] the solution is neutral.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 xml:space="preserve">6. A large </w:t>
      </w:r>
      <w:proofErr w:type="spellStart"/>
      <w:r w:rsidRPr="002A058B">
        <w:rPr>
          <w:rFonts w:ascii="Arial" w:hAnsi="Arial" w:cs="Arial"/>
          <w:color w:val="333333"/>
        </w:rPr>
        <w:t>Rf</w:t>
      </w:r>
      <w:proofErr w:type="spellEnd"/>
      <w:r w:rsidRPr="002A058B">
        <w:rPr>
          <w:rFonts w:ascii="Arial" w:hAnsi="Arial" w:cs="Arial"/>
          <w:color w:val="333333"/>
        </w:rPr>
        <w:t xml:space="preserve"> value suggests that the component has a high affinity for the mobile phase.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7. Beers’ law can only be applied to colored salts.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8. In dynamic equilibrium, the forward and backward reactions do not stop, they just occur at the same rate.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9. When considering macro changes in entropy, look at how the number of gas moles change.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10. Delta H = SUM Enthalpy products – SUM Enthalpy of reactants, ONLY works if you are dealing with FORMATION enthalpies.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11. Two phases exist on the horizontal part of a cooling or heating curve.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12. Oxygen re-lights a glowing splint.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13. Equilibrium constants are constant at constant temperature.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14. Ionic solids have strong ionic bonds that are electrostatic (Coulombs law) and as a result have high melting and boiling points.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15. Changing phase in molecular substance involves breaking IMF’s, NOT covalent bonds.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16. Capillary action and surface tension can be explained in terms of intermolecular forces.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17. Si and SiO</w:t>
      </w:r>
      <w:r w:rsidRPr="002A058B">
        <w:rPr>
          <w:rFonts w:ascii="Arial" w:hAnsi="Arial" w:cs="Arial"/>
          <w:color w:val="333333"/>
          <w:vertAlign w:val="subscript"/>
        </w:rPr>
        <w:t>2</w:t>
      </w:r>
      <w:r w:rsidRPr="002A058B">
        <w:rPr>
          <w:rFonts w:ascii="Arial" w:hAnsi="Arial" w:cs="Arial"/>
          <w:color w:val="333333"/>
        </w:rPr>
        <w:t> have giant structures similar to diamond.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lastRenderedPageBreak/>
        <w:t xml:space="preserve">18. Si and </w:t>
      </w:r>
      <w:proofErr w:type="gramStart"/>
      <w:r w:rsidRPr="002A058B">
        <w:rPr>
          <w:rFonts w:ascii="Arial" w:hAnsi="Arial" w:cs="Arial"/>
          <w:color w:val="333333"/>
        </w:rPr>
        <w:t>As</w:t>
      </w:r>
      <w:proofErr w:type="gramEnd"/>
      <w:r w:rsidRPr="002A058B">
        <w:rPr>
          <w:rFonts w:ascii="Arial" w:hAnsi="Arial" w:cs="Arial"/>
          <w:color w:val="333333"/>
        </w:rPr>
        <w:t xml:space="preserve"> are used in semi-conductors.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19. The dependence of the rate constant on activation energy and temperature is explained by the Arrhenius equation.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20. Hydrogen fluoride is a weak acid.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21. Hydrogen fluoride etches glass.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22. CFC’s (chlorofluorocarbons) are implicated in climate change.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23. An exothermic reaction does work on the surroundings.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24. Ozone is O</w:t>
      </w:r>
      <w:r w:rsidRPr="002A058B">
        <w:rPr>
          <w:rFonts w:ascii="Arial" w:hAnsi="Arial" w:cs="Arial"/>
          <w:color w:val="333333"/>
          <w:vertAlign w:val="subscript"/>
        </w:rPr>
        <w:t>3</w:t>
      </w:r>
      <w:r w:rsidRPr="002A058B">
        <w:rPr>
          <w:rFonts w:ascii="Arial" w:hAnsi="Arial" w:cs="Arial"/>
          <w:color w:val="333333"/>
        </w:rPr>
        <w:t>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25. STP for gases is </w:t>
      </w:r>
      <w:r w:rsidRPr="002A058B">
        <w:rPr>
          <w:rFonts w:ascii="Arial" w:hAnsi="Arial" w:cs="Arial"/>
          <w:b/>
          <w:bCs/>
          <w:color w:val="333333"/>
        </w:rPr>
        <w:t>273 K</w:t>
      </w:r>
      <w:r w:rsidRPr="002A058B">
        <w:rPr>
          <w:rFonts w:ascii="Arial" w:hAnsi="Arial" w:cs="Arial"/>
          <w:color w:val="333333"/>
        </w:rPr>
        <w:t> and 1 atm.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 xml:space="preserve">26. ‘Standard’ conditions in thermochemistry usually </w:t>
      </w:r>
      <w:proofErr w:type="gramStart"/>
      <w:r w:rsidRPr="002A058B">
        <w:rPr>
          <w:rFonts w:ascii="Arial" w:hAnsi="Arial" w:cs="Arial"/>
          <w:color w:val="333333"/>
        </w:rPr>
        <w:t>means</w:t>
      </w:r>
      <w:proofErr w:type="gramEnd"/>
      <w:r w:rsidRPr="002A058B">
        <w:rPr>
          <w:rFonts w:ascii="Arial" w:hAnsi="Arial" w:cs="Arial"/>
          <w:color w:val="333333"/>
        </w:rPr>
        <w:t xml:space="preserve"> 298 K.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27. Kinetic energy of gases depends on their Kelvin temperature.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 xml:space="preserve">28. The mass spectrum of a </w:t>
      </w:r>
      <w:proofErr w:type="spellStart"/>
      <w:r w:rsidRPr="002A058B">
        <w:rPr>
          <w:rFonts w:ascii="Arial" w:hAnsi="Arial" w:cs="Arial"/>
          <w:color w:val="333333"/>
        </w:rPr>
        <w:t>monotomic</w:t>
      </w:r>
      <w:proofErr w:type="spellEnd"/>
      <w:r w:rsidRPr="002A058B">
        <w:rPr>
          <w:rFonts w:ascii="Arial" w:hAnsi="Arial" w:cs="Arial"/>
          <w:color w:val="333333"/>
        </w:rPr>
        <w:t xml:space="preserve"> element contains a peak for each isotope.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29. Sulfur can exist as S</w:t>
      </w:r>
      <w:r w:rsidRPr="002A058B">
        <w:rPr>
          <w:rFonts w:ascii="Arial" w:hAnsi="Arial" w:cs="Arial"/>
          <w:color w:val="333333"/>
          <w:vertAlign w:val="subscript"/>
        </w:rPr>
        <w:t>8</w:t>
      </w:r>
      <w:r w:rsidRPr="002A058B">
        <w:rPr>
          <w:rFonts w:ascii="Arial" w:hAnsi="Arial" w:cs="Arial"/>
          <w:color w:val="333333"/>
        </w:rPr>
        <w:t> molecules and phosphorus can exist as P</w:t>
      </w:r>
      <w:r w:rsidRPr="002A058B">
        <w:rPr>
          <w:rFonts w:ascii="Arial" w:hAnsi="Arial" w:cs="Arial"/>
          <w:color w:val="333333"/>
          <w:vertAlign w:val="subscript"/>
        </w:rPr>
        <w:t>4</w:t>
      </w:r>
      <w:r w:rsidRPr="002A058B">
        <w:rPr>
          <w:rFonts w:ascii="Arial" w:hAnsi="Arial" w:cs="Arial"/>
          <w:color w:val="333333"/>
        </w:rPr>
        <w:t> molecules.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30. Pure solids, liquids and gases are never ionized in NIE’s, but soluble salts and strong acids and bases IN SOLUTION, are.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31. When considering valence electrons of p block elements, remember to include the outer s electrons as well (e.g., Al has 3 valence electrons, s2 and p1)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32. B and O, and Al and S, have slightly lower first ionization energies than we expect, but for different reasons.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33. Conjugate acid and base pairs differ in their formula only by H</w:t>
      </w:r>
      <w:r w:rsidRPr="002A058B">
        <w:rPr>
          <w:rFonts w:ascii="Arial" w:hAnsi="Arial" w:cs="Arial"/>
          <w:color w:val="333333"/>
          <w:vertAlign w:val="superscript"/>
        </w:rPr>
        <w:t>+</w:t>
      </w:r>
      <w:r w:rsidRPr="002A058B">
        <w:rPr>
          <w:rFonts w:ascii="Arial" w:hAnsi="Arial" w:cs="Arial"/>
          <w:color w:val="333333"/>
        </w:rPr>
        <w:t>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 xml:space="preserve">34. A very strong acid (e.g., </w:t>
      </w:r>
      <w:proofErr w:type="spellStart"/>
      <w:r w:rsidRPr="002A058B">
        <w:rPr>
          <w:rFonts w:ascii="Arial" w:hAnsi="Arial" w:cs="Arial"/>
          <w:color w:val="333333"/>
        </w:rPr>
        <w:t>HCl</w:t>
      </w:r>
      <w:proofErr w:type="spellEnd"/>
      <w:r w:rsidRPr="002A058B">
        <w:rPr>
          <w:rFonts w:ascii="Arial" w:hAnsi="Arial" w:cs="Arial"/>
          <w:color w:val="333333"/>
        </w:rPr>
        <w:t>) will have a very weak conjugate base (</w:t>
      </w:r>
      <w:proofErr w:type="spellStart"/>
      <w:r w:rsidRPr="002A058B">
        <w:rPr>
          <w:rFonts w:ascii="Arial" w:hAnsi="Arial" w:cs="Arial"/>
          <w:color w:val="333333"/>
        </w:rPr>
        <w:t>Cl</w:t>
      </w:r>
      <w:proofErr w:type="spellEnd"/>
      <w:r w:rsidRPr="002A058B">
        <w:rPr>
          <w:rFonts w:ascii="Arial" w:hAnsi="Arial" w:cs="Arial"/>
          <w:color w:val="333333"/>
          <w:vertAlign w:val="superscript"/>
        </w:rPr>
        <w:t>–</w:t>
      </w:r>
      <w:r w:rsidRPr="002A058B">
        <w:rPr>
          <w:rFonts w:ascii="Arial" w:hAnsi="Arial" w:cs="Arial"/>
          <w:color w:val="333333"/>
        </w:rPr>
        <w:t>).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35. Add concentrated acids and bases to large volumes of water, NOT the other way around.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36. Carbon dioxide makes limewater milky.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 xml:space="preserve">37. Heat is a transfer of energy from a </w:t>
      </w:r>
      <w:proofErr w:type="gramStart"/>
      <w:r w:rsidRPr="002A058B">
        <w:rPr>
          <w:rFonts w:ascii="Arial" w:hAnsi="Arial" w:cs="Arial"/>
          <w:color w:val="333333"/>
        </w:rPr>
        <w:t>high energy</w:t>
      </w:r>
      <w:proofErr w:type="gramEnd"/>
      <w:r w:rsidRPr="002A058B">
        <w:rPr>
          <w:rFonts w:ascii="Arial" w:hAnsi="Arial" w:cs="Arial"/>
          <w:color w:val="333333"/>
        </w:rPr>
        <w:t xml:space="preserve"> system, to a low energy system, in order to ultimately achieve thermal equilibrium.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38. The Delta H for the </w:t>
      </w:r>
      <w:r w:rsidRPr="002A058B">
        <w:rPr>
          <w:rFonts w:ascii="Arial" w:hAnsi="Arial" w:cs="Arial"/>
          <w:i/>
          <w:iCs/>
          <w:color w:val="333333"/>
        </w:rPr>
        <w:t>formation</w:t>
      </w:r>
      <w:r w:rsidRPr="002A058B">
        <w:rPr>
          <w:rFonts w:ascii="Arial" w:hAnsi="Arial" w:cs="Arial"/>
          <w:color w:val="333333"/>
        </w:rPr>
        <w:t> of an element is zero (nothing changes).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39. The Delta S for the </w:t>
      </w:r>
      <w:r w:rsidRPr="002A058B">
        <w:rPr>
          <w:rFonts w:ascii="Arial" w:hAnsi="Arial" w:cs="Arial"/>
          <w:i/>
          <w:iCs/>
          <w:color w:val="333333"/>
        </w:rPr>
        <w:t>formation</w:t>
      </w:r>
      <w:r w:rsidRPr="002A058B">
        <w:rPr>
          <w:rFonts w:ascii="Arial" w:hAnsi="Arial" w:cs="Arial"/>
          <w:color w:val="333333"/>
        </w:rPr>
        <w:t> of an element is zero (nothing changes).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40. …BUT elements have ABSOLUTE entropies that are NOT zero.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41. Catalysts provide different mechanisms/pathways that have lower activation energies.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42. Before weighing on electronic balances, allow heated items to cool.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43. Beakers and Erlenmeyer flasks are NOT measuring instruments.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 xml:space="preserve">44. Transition metals often have </w:t>
      </w:r>
      <w:proofErr w:type="gramStart"/>
      <w:r w:rsidRPr="002A058B">
        <w:rPr>
          <w:rFonts w:ascii="Arial" w:hAnsi="Arial" w:cs="Arial"/>
          <w:color w:val="333333"/>
        </w:rPr>
        <w:t>salts which</w:t>
      </w:r>
      <w:proofErr w:type="gramEnd"/>
      <w:r w:rsidRPr="002A058B">
        <w:rPr>
          <w:rFonts w:ascii="Arial" w:hAnsi="Arial" w:cs="Arial"/>
          <w:color w:val="333333"/>
        </w:rPr>
        <w:t xml:space="preserve"> are colored.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 xml:space="preserve">45. Group 1 oxide + water gives corresponding </w:t>
      </w:r>
      <w:proofErr w:type="gramStart"/>
      <w:r w:rsidRPr="002A058B">
        <w:rPr>
          <w:rFonts w:ascii="Arial" w:hAnsi="Arial" w:cs="Arial"/>
          <w:color w:val="333333"/>
        </w:rPr>
        <w:t>hydroxide which</w:t>
      </w:r>
      <w:proofErr w:type="gramEnd"/>
      <w:r w:rsidRPr="002A058B">
        <w:rPr>
          <w:rFonts w:ascii="Arial" w:hAnsi="Arial" w:cs="Arial"/>
          <w:color w:val="333333"/>
        </w:rPr>
        <w:t xml:space="preserve"> is soluble.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46. Group 1 metal + water gives corresponding hydroxide which is soluble AND hydrogen gas.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47. Group 1 hydride + water gives corresponding hydroxide which is soluble AND hydrogen gas.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48. Equilibrium systems that undergo changes in pressure should only have their gas molecules considered.</w:t>
      </w:r>
      <w:bookmarkStart w:id="0" w:name="_GoBack"/>
      <w:bookmarkEnd w:id="0"/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49. Remember to filter, wash and dry a precipitate in a gravimetric analysis.</w:t>
      </w:r>
    </w:p>
    <w:p w:rsidR="002A058B" w:rsidRPr="002A058B" w:rsidRDefault="002A058B" w:rsidP="002A058B">
      <w:pPr>
        <w:shd w:val="clear" w:color="auto" w:fill="FFFFFF"/>
        <w:spacing w:after="375" w:line="330" w:lineRule="atLeast"/>
        <w:rPr>
          <w:rFonts w:ascii="Arial" w:hAnsi="Arial" w:cs="Arial"/>
          <w:color w:val="333333"/>
        </w:rPr>
      </w:pPr>
      <w:r w:rsidRPr="002A058B">
        <w:rPr>
          <w:rFonts w:ascii="Arial" w:hAnsi="Arial" w:cs="Arial"/>
          <w:color w:val="333333"/>
        </w:rPr>
        <w:t>50. The TOTAL area under a Boltzmann distribution curve is the same for a reaction at a high and a low temperature.</w:t>
      </w:r>
    </w:p>
    <w:p w:rsidR="00460EB3" w:rsidRDefault="00460EB3"/>
    <w:sectPr w:rsidR="00460EB3" w:rsidSect="002A0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8B"/>
    <w:rsid w:val="002A058B"/>
    <w:rsid w:val="004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759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058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58B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05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A058B"/>
  </w:style>
  <w:style w:type="character" w:styleId="Hyperlink">
    <w:name w:val="Hyperlink"/>
    <w:basedOn w:val="DefaultParagraphFont"/>
    <w:uiPriority w:val="99"/>
    <w:semiHidden/>
    <w:unhideWhenUsed/>
    <w:rsid w:val="002A058B"/>
    <w:rPr>
      <w:color w:val="0000FF"/>
      <w:u w:val="single"/>
    </w:rPr>
  </w:style>
  <w:style w:type="character" w:styleId="Strong">
    <w:name w:val="Strong"/>
    <w:aliases w:val="strong"/>
    <w:basedOn w:val="DefaultParagraphFont"/>
    <w:uiPriority w:val="22"/>
    <w:qFormat/>
    <w:rsid w:val="002A058B"/>
    <w:rPr>
      <w:b/>
      <w:bCs/>
    </w:rPr>
  </w:style>
  <w:style w:type="character" w:styleId="Emphasis">
    <w:name w:val="Emphasis"/>
    <w:basedOn w:val="DefaultParagraphFont"/>
    <w:uiPriority w:val="20"/>
    <w:qFormat/>
    <w:rsid w:val="002A058B"/>
    <w:rPr>
      <w:i/>
      <w:iCs/>
    </w:rPr>
  </w:style>
  <w:style w:type="character" w:customStyle="1" w:styleId="date1">
    <w:name w:val="date1"/>
    <w:basedOn w:val="DefaultParagraphFont"/>
    <w:rsid w:val="002A058B"/>
  </w:style>
  <w:style w:type="character" w:customStyle="1" w:styleId="fn">
    <w:name w:val="fn"/>
    <w:basedOn w:val="DefaultParagraphFont"/>
    <w:rsid w:val="002A05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058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58B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05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A058B"/>
  </w:style>
  <w:style w:type="character" w:styleId="Hyperlink">
    <w:name w:val="Hyperlink"/>
    <w:basedOn w:val="DefaultParagraphFont"/>
    <w:uiPriority w:val="99"/>
    <w:semiHidden/>
    <w:unhideWhenUsed/>
    <w:rsid w:val="002A058B"/>
    <w:rPr>
      <w:color w:val="0000FF"/>
      <w:u w:val="single"/>
    </w:rPr>
  </w:style>
  <w:style w:type="character" w:styleId="Strong">
    <w:name w:val="Strong"/>
    <w:aliases w:val="strong"/>
    <w:basedOn w:val="DefaultParagraphFont"/>
    <w:uiPriority w:val="22"/>
    <w:qFormat/>
    <w:rsid w:val="002A058B"/>
    <w:rPr>
      <w:b/>
      <w:bCs/>
    </w:rPr>
  </w:style>
  <w:style w:type="character" w:styleId="Emphasis">
    <w:name w:val="Emphasis"/>
    <w:basedOn w:val="DefaultParagraphFont"/>
    <w:uiPriority w:val="20"/>
    <w:qFormat/>
    <w:rsid w:val="002A058B"/>
    <w:rPr>
      <w:i/>
      <w:iCs/>
    </w:rPr>
  </w:style>
  <w:style w:type="character" w:customStyle="1" w:styleId="date1">
    <w:name w:val="date1"/>
    <w:basedOn w:val="DefaultParagraphFont"/>
    <w:rsid w:val="002A058B"/>
  </w:style>
  <w:style w:type="character" w:customStyle="1" w:styleId="fn">
    <w:name w:val="fn"/>
    <w:basedOn w:val="DefaultParagraphFont"/>
    <w:rsid w:val="002A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3398</Characters>
  <Application>Microsoft Macintosh Word</Application>
  <DocSecurity>0</DocSecurity>
  <Lines>28</Lines>
  <Paragraphs>7</Paragraphs>
  <ScaleCrop>false</ScaleCrop>
  <Company>Penn-Trafford School District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Carney</dc:creator>
  <cp:keywords/>
  <dc:description/>
  <cp:lastModifiedBy>Samantha Carney</cp:lastModifiedBy>
  <cp:revision>1</cp:revision>
  <dcterms:created xsi:type="dcterms:W3CDTF">2015-04-26T18:13:00Z</dcterms:created>
  <dcterms:modified xsi:type="dcterms:W3CDTF">2015-04-26T18:16:00Z</dcterms:modified>
</cp:coreProperties>
</file>